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rPr>
          <w:b/>
          <w:sz w:val="20"/>
        </w:rPr>
        <w:t>FOUR CARD GOLF</w:t>
      </w:r>
    </w:p>
    <w:p>
      <w:pPr>
        <w:pStyle w:val="Title"/>
      </w:pPr>
      <w:r>
        <w:t>Extreme instructions</w:t>
      </w:r>
    </w:p>
    <w:p>
      <w:r>
        <w:t>2–6 players  •  52 cards, no jokers  •  Lowest total after 9 holes wins</w:t>
      </w:r>
    </w:p>
    <w:p>
      <w:pPr>
        <w:pStyle w:val="Heading1"/>
      </w:pPr>
      <w:r>
        <w:t>1. Set up; then draw, swap or knock</w:t>
      </w:r>
    </w:p>
    <w:p>
      <w:r>
        <w:t>Deal four face-down cards each in a 2 × 2 grid. Privately peek once at your two nearest cards, then hide them in place. Do not rearrange. Use the rest as the stock; turn one card up as the discard. Start left of the dealer and play clockwise.</w:t>
      </w:r>
    </w:p>
    <w:p>
      <w:r>
        <w:t>Draw from the stock and either replace a hidden card or discard the draw. A top-discard pickup must replace a card. Choose without peeking; put the new card face down and the removed card face up on the discard. If the stock empties, reshuffle older discards, keeping the top one out.</w:t>
      </w:r>
    </w:p>
    <w:p>
      <w:pPr>
        <w:pStyle w:val="Heading1"/>
      </w:pPr>
      <w:r>
        <w:t>2. Use a power only after discarding a stock draw</w:t>
      </w:r>
    </w:p>
    <w:tbl>
      <w:tblPr>
        <w:tblW w:type="auto" w:w="0"/>
        <w:jc w:val="center"/>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Pr>
      <w:tblGrid>
        <w:gridCol w:w="3744"/>
        <w:gridCol w:w="6480"/>
      </w:tblGrid>
      <w:tr>
        <w:tc>
          <w:tcPr>
            <w:tcW w:type="dxa" w:w="3744"/>
            <w:vAlign w:val="center"/>
            <w:tcMar>
              <w:top w:w="70" w:type="dxa"/>
              <w:bottom w:w="70" w:type="dxa"/>
              <w:left w:w="100" w:type="dxa"/>
              <w:right w:w="100" w:type="dxa"/>
            </w:tcMar>
            <w:shd w:fill="E8EEF2"/>
          </w:tcPr>
          <w:p>
            <w:pPr>
              <w:spacing w:after="0" w:line="245" w:lineRule="auto"/>
              <w:jc w:val="left"/>
            </w:pPr>
            <w:r>
              <w:rPr>
                <w:b/>
                <w:sz w:val="21"/>
              </w:rPr>
              <w:t>Discarded stock draw</w:t>
            </w:r>
          </w:p>
        </w:tc>
        <w:tc>
          <w:tcPr>
            <w:tcW w:type="dxa" w:w="6480"/>
            <w:vAlign w:val="center"/>
            <w:tcMar>
              <w:top w:w="70" w:type="dxa"/>
              <w:bottom w:w="70" w:type="dxa"/>
              <w:left w:w="100" w:type="dxa"/>
              <w:right w:w="100" w:type="dxa"/>
            </w:tcMar>
            <w:shd w:fill="E8EEF2"/>
          </w:tcPr>
          <w:p>
            <w:pPr>
              <w:spacing w:after="0" w:line="245" w:lineRule="auto"/>
              <w:jc w:val="left"/>
            </w:pPr>
            <w:r>
              <w:rPr>
                <w:b/>
                <w:sz w:val="21"/>
              </w:rPr>
              <w:t>Power</w:t>
            </w:r>
          </w:p>
        </w:tc>
      </w:tr>
      <w:tr>
        <w:tc>
          <w:tcPr>
            <w:tcW w:type="dxa" w:w="3744"/>
            <w:vAlign w:val="center"/>
            <w:tcMar>
              <w:top w:w="70" w:type="dxa"/>
              <w:bottom w:w="70" w:type="dxa"/>
              <w:left w:w="100" w:type="dxa"/>
              <w:right w:w="100" w:type="dxa"/>
            </w:tcMar>
          </w:tcPr>
          <w:p>
            <w:pPr>
              <w:spacing w:after="0" w:line="245" w:lineRule="auto"/>
              <w:jc w:val="left"/>
            </w:pPr>
            <w:r>
              <w:rPr>
                <w:b w:val="0"/>
                <w:sz w:val="21"/>
              </w:rPr>
              <w:t>7 or 8 · See your fate</w:t>
            </w:r>
          </w:p>
        </w:tc>
        <w:tc>
          <w:tcPr>
            <w:tcW w:type="dxa" w:w="6480"/>
            <w:vAlign w:val="center"/>
            <w:tcMar>
              <w:top w:w="70" w:type="dxa"/>
              <w:bottom w:w="70" w:type="dxa"/>
              <w:left w:w="100" w:type="dxa"/>
              <w:right w:w="100" w:type="dxa"/>
            </w:tcMar>
          </w:tcPr>
          <w:p>
            <w:pPr>
              <w:spacing w:after="0" w:line="245" w:lineRule="auto"/>
              <w:jc w:val="left"/>
            </w:pPr>
            <w:r>
              <w:rPr>
                <w:b w:val="0"/>
                <w:sz w:val="21"/>
              </w:rPr>
              <w:t>Peek at one of your own hidden cards.</w:t>
            </w:r>
          </w:p>
        </w:tc>
      </w:tr>
      <w:tr>
        <w:tc>
          <w:tcPr>
            <w:tcW w:type="dxa" w:w="3744"/>
            <w:vAlign w:val="center"/>
            <w:tcMar>
              <w:top w:w="70" w:type="dxa"/>
              <w:bottom w:w="70" w:type="dxa"/>
              <w:left w:w="100" w:type="dxa"/>
              <w:right w:w="100" w:type="dxa"/>
            </w:tcMar>
          </w:tcPr>
          <w:p>
            <w:pPr>
              <w:spacing w:after="0" w:line="245" w:lineRule="auto"/>
              <w:jc w:val="left"/>
            </w:pPr>
            <w:r>
              <w:rPr>
                <w:b w:val="0"/>
                <w:sz w:val="21"/>
              </w:rPr>
              <w:t>9 or 10 · See a friend</w:t>
            </w:r>
          </w:p>
        </w:tc>
        <w:tc>
          <w:tcPr>
            <w:tcW w:type="dxa" w:w="6480"/>
            <w:vAlign w:val="center"/>
            <w:tcMar>
              <w:top w:w="70" w:type="dxa"/>
              <w:bottom w:w="70" w:type="dxa"/>
              <w:left w:w="100" w:type="dxa"/>
              <w:right w:w="100" w:type="dxa"/>
            </w:tcMar>
          </w:tcPr>
          <w:p>
            <w:pPr>
              <w:spacing w:after="0" w:line="245" w:lineRule="auto"/>
              <w:jc w:val="left"/>
            </w:pPr>
            <w:r>
              <w:rPr>
                <w:b w:val="0"/>
                <w:sz w:val="21"/>
              </w:rPr>
              <w:t>Spy on one opponent’s hidden card.</w:t>
            </w:r>
          </w:p>
        </w:tc>
      </w:tr>
      <w:tr>
        <w:tc>
          <w:tcPr>
            <w:tcW w:type="dxa" w:w="3744"/>
            <w:vAlign w:val="center"/>
            <w:tcMar>
              <w:top w:w="70" w:type="dxa"/>
              <w:bottom w:w="70" w:type="dxa"/>
              <w:left w:w="100" w:type="dxa"/>
              <w:right w:w="100" w:type="dxa"/>
            </w:tcMar>
          </w:tcPr>
          <w:p>
            <w:pPr>
              <w:spacing w:after="0" w:line="245" w:lineRule="auto"/>
              <w:jc w:val="left"/>
            </w:pPr>
            <w:r>
              <w:rPr>
                <w:b w:val="0"/>
                <w:sz w:val="21"/>
              </w:rPr>
              <w:t>J or Q · Switch between</w:t>
            </w:r>
          </w:p>
        </w:tc>
        <w:tc>
          <w:tcPr>
            <w:tcW w:type="dxa" w:w="6480"/>
            <w:vAlign w:val="center"/>
            <w:tcMar>
              <w:top w:w="70" w:type="dxa"/>
              <w:bottom w:w="70" w:type="dxa"/>
              <w:left w:w="100" w:type="dxa"/>
              <w:right w:w="100" w:type="dxa"/>
            </w:tcMar>
          </w:tcPr>
          <w:p>
            <w:pPr>
              <w:spacing w:after="0" w:line="245" w:lineRule="auto"/>
              <w:jc w:val="left"/>
            </w:pPr>
            <w:r>
              <w:rPr>
                <w:b w:val="0"/>
                <w:sz w:val="21"/>
              </w:rPr>
              <w:t>Blindly swap one of your cards with one opponent card.</w:t>
            </w:r>
          </w:p>
        </w:tc>
      </w:tr>
    </w:tbl>
    <w:p>
      <w:pPr>
        <w:spacing w:before="120"/>
      </w:pPr>
      <w:r>
        <w:t>Powers are optional. A discarded replacement, a burn or a discard-pile pickup never activates one. Kings have no power. Cards return face down after a private peek; switches reveal neither card.</w:t>
      </w:r>
    </w:p>
    <w:p>
      <w:pPr>
        <w:pStyle w:val="Heading1"/>
      </w:pPr>
      <w:r>
        <w:t>3. Burn or steal: once on your turn, before drawing</w:t>
      </w:r>
    </w:p>
    <w:p>
      <w:r>
        <w:t>Match the current top discard’s exact rank, not its suit or points. J matches J, not Q. Choose one hidden card you believe matches.</w:t>
      </w:r>
    </w:p>
    <w:p>
      <w:r>
        <w:t>Burn your own match: discard it. Steal an opponent’s match: discard it, then give them one of your cards face down. Either success leaves you with one fewer card; leave gaps in place.</w:t>
      </w:r>
    </w:p>
    <w:p>
      <w:r>
        <w:t>Wrong guess: the chosen card stays and you gain an extra hidden stock card. Its actual value counts later. After one attempt, draw normally or knock. Empty your whole layout and your turn ends; others get one final turn (or an existing final round continues). No matching on other players’ turns.</w:t>
      </w:r>
    </w:p>
    <w:p>
      <w:pPr>
        <w:pStyle w:val="Heading1"/>
      </w:pPr>
      <w:r>
        <w:t>4. End the hole and score</w:t>
      </w:r>
    </w:p>
    <w:tbl>
      <w:tblPr>
        <w:tblW w:type="auto" w:w="0"/>
        <w:jc w:val="center"/>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Pr>
      <w:tblGrid>
        <w:gridCol w:w="2232"/>
        <w:gridCol w:w="2664"/>
        <w:gridCol w:w="3096"/>
        <w:gridCol w:w="2232"/>
      </w:tblGrid>
      <w:tr>
        <w:tc>
          <w:tcPr>
            <w:tcW w:type="dxa" w:w="2232"/>
            <w:vAlign w:val="center"/>
            <w:tcMar>
              <w:top w:w="70" w:type="dxa"/>
              <w:bottom w:w="70" w:type="dxa"/>
              <w:left w:w="100" w:type="dxa"/>
              <w:right w:w="100" w:type="dxa"/>
            </w:tcMar>
            <w:shd w:fill="E8EEF2"/>
          </w:tcPr>
          <w:p>
            <w:pPr>
              <w:spacing w:after="0" w:line="245" w:lineRule="auto"/>
              <w:jc w:val="center"/>
            </w:pPr>
            <w:r>
              <w:rPr>
                <w:b/>
                <w:sz w:val="21"/>
              </w:rPr>
              <w:t>Ace</w:t>
            </w:r>
          </w:p>
        </w:tc>
        <w:tc>
          <w:tcPr>
            <w:tcW w:type="dxa" w:w="2664"/>
            <w:vAlign w:val="center"/>
            <w:tcMar>
              <w:top w:w="70" w:type="dxa"/>
              <w:bottom w:w="70" w:type="dxa"/>
              <w:left w:w="100" w:type="dxa"/>
              <w:right w:w="100" w:type="dxa"/>
            </w:tcMar>
            <w:shd w:fill="E8EEF2"/>
          </w:tcPr>
          <w:p>
            <w:pPr>
              <w:spacing w:after="0" w:line="245" w:lineRule="auto"/>
              <w:jc w:val="center"/>
            </w:pPr>
            <w:r>
              <w:rPr>
                <w:b/>
                <w:sz w:val="21"/>
              </w:rPr>
              <w:t>2–10</w:t>
            </w:r>
          </w:p>
        </w:tc>
        <w:tc>
          <w:tcPr>
            <w:tcW w:type="dxa" w:w="3096"/>
            <w:vAlign w:val="center"/>
            <w:tcMar>
              <w:top w:w="70" w:type="dxa"/>
              <w:bottom w:w="70" w:type="dxa"/>
              <w:left w:w="100" w:type="dxa"/>
              <w:right w:w="100" w:type="dxa"/>
            </w:tcMar>
            <w:shd w:fill="E8EEF2"/>
          </w:tcPr>
          <w:p>
            <w:pPr>
              <w:spacing w:after="0" w:line="245" w:lineRule="auto"/>
              <w:jc w:val="center"/>
            </w:pPr>
            <w:r>
              <w:rPr>
                <w:b/>
                <w:sz w:val="21"/>
              </w:rPr>
              <w:t>Jack / Queen</w:t>
            </w:r>
          </w:p>
        </w:tc>
        <w:tc>
          <w:tcPr>
            <w:tcW w:type="dxa" w:w="2232"/>
            <w:vAlign w:val="center"/>
            <w:tcMar>
              <w:top w:w="70" w:type="dxa"/>
              <w:bottom w:w="70" w:type="dxa"/>
              <w:left w:w="100" w:type="dxa"/>
              <w:right w:w="100" w:type="dxa"/>
            </w:tcMar>
            <w:shd w:fill="E8EEF2"/>
          </w:tcPr>
          <w:p>
            <w:pPr>
              <w:spacing w:after="0" w:line="245" w:lineRule="auto"/>
              <w:jc w:val="center"/>
            </w:pPr>
            <w:r>
              <w:rPr>
                <w:b/>
                <w:sz w:val="21"/>
              </w:rPr>
              <w:t>King</w:t>
            </w:r>
          </w:p>
        </w:tc>
      </w:tr>
      <w:tr>
        <w:tc>
          <w:tcPr>
            <w:tcW w:type="dxa" w:w="2232"/>
            <w:vAlign w:val="center"/>
            <w:tcMar>
              <w:top w:w="70" w:type="dxa"/>
              <w:bottom w:w="70" w:type="dxa"/>
              <w:left w:w="100" w:type="dxa"/>
              <w:right w:w="100" w:type="dxa"/>
            </w:tcMar>
          </w:tcPr>
          <w:p>
            <w:pPr>
              <w:spacing w:after="0" w:line="245" w:lineRule="auto"/>
              <w:jc w:val="center"/>
            </w:pPr>
            <w:r>
              <w:rPr>
                <w:b w:val="0"/>
                <w:sz w:val="21"/>
              </w:rPr>
              <w:t>1 point</w:t>
            </w:r>
          </w:p>
        </w:tc>
        <w:tc>
          <w:tcPr>
            <w:tcW w:type="dxa" w:w="2664"/>
            <w:vAlign w:val="center"/>
            <w:tcMar>
              <w:top w:w="70" w:type="dxa"/>
              <w:bottom w:w="70" w:type="dxa"/>
              <w:left w:w="100" w:type="dxa"/>
              <w:right w:w="100" w:type="dxa"/>
            </w:tcMar>
          </w:tcPr>
          <w:p>
            <w:pPr>
              <w:spacing w:after="0" w:line="245" w:lineRule="auto"/>
              <w:jc w:val="center"/>
            </w:pPr>
            <w:r>
              <w:rPr>
                <w:b w:val="0"/>
                <w:sz w:val="21"/>
              </w:rPr>
              <w:t>Face value</w:t>
            </w:r>
          </w:p>
        </w:tc>
        <w:tc>
          <w:tcPr>
            <w:tcW w:type="dxa" w:w="3096"/>
            <w:vAlign w:val="center"/>
            <w:tcMar>
              <w:top w:w="70" w:type="dxa"/>
              <w:bottom w:w="70" w:type="dxa"/>
              <w:left w:w="100" w:type="dxa"/>
              <w:right w:w="100" w:type="dxa"/>
            </w:tcMar>
          </w:tcPr>
          <w:p>
            <w:pPr>
              <w:spacing w:after="0" w:line="245" w:lineRule="auto"/>
              <w:jc w:val="center"/>
            </w:pPr>
            <w:r>
              <w:rPr>
                <w:b w:val="0"/>
                <w:sz w:val="21"/>
              </w:rPr>
              <w:t>10 points</w:t>
            </w:r>
          </w:p>
        </w:tc>
        <w:tc>
          <w:tcPr>
            <w:tcW w:type="dxa" w:w="2232"/>
            <w:vAlign w:val="center"/>
            <w:tcMar>
              <w:top w:w="70" w:type="dxa"/>
              <w:bottom w:w="70" w:type="dxa"/>
              <w:left w:w="100" w:type="dxa"/>
              <w:right w:w="100" w:type="dxa"/>
            </w:tcMar>
          </w:tcPr>
          <w:p>
            <w:pPr>
              <w:spacing w:after="0" w:line="245" w:lineRule="auto"/>
              <w:jc w:val="center"/>
            </w:pPr>
            <w:r>
              <w:rPr>
                <w:b w:val="0"/>
                <w:sz w:val="21"/>
              </w:rPr>
              <w:t>0 points</w:t>
            </w:r>
          </w:p>
        </w:tc>
      </w:tr>
    </w:tbl>
    <w:p>
      <w:pPr>
        <w:spacing w:before="120"/>
      </w:pPr>
      <w:r>
        <w:t>Instead of drawing, knock to end your turn. Every opponent takes one final turn; then reveal all remaining cards, including penalty cards, and add their values. Empty spaces score 0. A knocker above the lowest card total adds 10; a tie for lowest adds nothing. Nobody else gets a losing penalty.</w:t>
      </w:r>
    </w:p>
    <w:p>
      <w:pPr>
        <w:pStyle w:val="Heading1"/>
      </w:pPr>
      <w:r>
        <w:t>5. Add up nine holes</w:t>
      </w:r>
    </w:p>
    <w:p>
      <w:r>
        <w:t>A + 4 + Q + K scores 15; a failed knock makes it 25. Record every hole and add them together. Rotate the dealer and redeal. Lowest total after nine holes wins; ties share the win. No pair cancellation, negative kings or jokers. These are the FourCardGolf.com rules.</w:t>
      </w:r>
    </w:p>
    <w:sectPr w:rsidR="00FC693F" w:rsidRPr="0006063C" w:rsidSect="00034616">
      <w:footerReference w:type="default" r:id="rId9"/>
      <w:pgSz w:w="12240" w:h="15840"/>
      <w:pgMar w:top="864" w:right="1008" w:bottom="864" w:left="1008"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4B4B4B"/>
        <w:sz w:val="18"/>
      </w:rPr>
      <w:t>FourCardGolf.com  |  Illustrated guide: fourcardgolf.com/rules</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100" w:line="250" w:lineRule="auto"/>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80" w:after="80"/>
      <w:outlineLvl w:val="0"/>
    </w:pPr>
    <w:rPr>
      <w:rFonts w:asciiTheme="majorHAnsi" w:eastAsiaTheme="majorEastAsia" w:hAnsiTheme="majorHAnsi" w:cstheme="majorBidi" w:ascii="Arial" w:hAnsi="Arial"/>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200" w:after="100"/>
      <w:outlineLvl w:val="1"/>
    </w:pPr>
    <w:rPr>
      <w:rFonts w:asciiTheme="majorHAnsi" w:eastAsiaTheme="majorEastAsia" w:hAnsiTheme="majorHAnsi" w:cstheme="majorBidi" w:ascii="Arial" w:hAnsi="Arial"/>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00" w:line="240" w:lineRule="auto"/>
      <w:contextualSpacing/>
    </w:pPr>
    <w:rPr>
      <w:rFonts w:asciiTheme="majorHAnsi" w:eastAsiaTheme="majorEastAsia" w:hAnsiTheme="majorHAnsi" w:cstheme="majorBidi" w:ascii="Arial" w:hAnsi="Arial"/>
      <w:b/>
      <w:color w:val="000000"/>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100"/>
    </w:pPr>
    <w:rPr>
      <w:rFonts w:asciiTheme="majorHAnsi" w:eastAsiaTheme="majorEastAsia" w:hAnsiTheme="majorHAnsi" w:cstheme="majorBidi" w:ascii="Arial" w:hAnsi="Arial"/>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Four Card Golf — Extreme instructions</dc:title>
  <dc:subject>One-page rules for the FourCardGolf.com ruleset</dc:subject>
  <dc:creator>Four Card Golf</dc:creator>
  <cp:keywords/>
  <dc:description>generated by python-docx</dc:description>
  <cp:lastModifiedBy/>
  <cp:revision>1</cp:revision>
  <dcterms:created xsi:type="dcterms:W3CDTF">2013-12-23T23:15:00Z</dcterms:created>
  <dcterms:modified xsi:type="dcterms:W3CDTF">2013-12-23T23:15:00Z</dcterms:modified>
  <cp:category/>
</cp:coreProperties>
</file>